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A04F1F">
        <w:trPr>
          <w:trHeight w:val="194"/>
        </w:trPr>
        <w:tc>
          <w:tcPr>
            <w:tcW w:w="704" w:type="dxa"/>
            <w:vMerge w:val="restart"/>
          </w:tcPr>
          <w:p w:rsidR="002E7BD1" w:rsidRPr="0038032A" w:rsidRDefault="002E7BD1" w:rsidP="0038032A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2E7BD1" w:rsidRPr="00EE38E4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A04F1F">
        <w:trPr>
          <w:trHeight w:val="193"/>
        </w:trPr>
        <w:tc>
          <w:tcPr>
            <w:tcW w:w="704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A04F1F">
        <w:trPr>
          <w:trHeight w:val="193"/>
        </w:trPr>
        <w:tc>
          <w:tcPr>
            <w:tcW w:w="704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</w:t>
            </w:r>
            <w:r w:rsidRPr="00BE2F84">
              <w:rPr>
                <w:sz w:val="12"/>
                <w:szCs w:val="12"/>
              </w:rPr>
              <w:lastRenderedPageBreak/>
              <w:t>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</w:t>
            </w:r>
            <w:r w:rsidRPr="00FA4A8D">
              <w:rPr>
                <w:sz w:val="12"/>
                <w:szCs w:val="12"/>
              </w:rPr>
              <w:lastRenderedPageBreak/>
              <w:t>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</w:t>
            </w:r>
            <w:r w:rsidRPr="00FA4A8D">
              <w:rPr>
                <w:sz w:val="12"/>
                <w:szCs w:val="12"/>
              </w:rPr>
              <w:lastRenderedPageBreak/>
              <w:t>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</w:t>
            </w:r>
            <w:r w:rsidRPr="00922554">
              <w:rPr>
                <w:sz w:val="12"/>
                <w:szCs w:val="12"/>
              </w:rPr>
              <w:lastRenderedPageBreak/>
              <w:t>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Publiczny transport niskoemisyjny na terenie Koszalińsko-Kołobrzesko-Białogardzkiego Obszaru Funkcjonalnego - </w:t>
            </w:r>
            <w:r w:rsidRPr="00EE38E4">
              <w:rPr>
                <w:sz w:val="12"/>
                <w:szCs w:val="12"/>
              </w:rPr>
              <w:lastRenderedPageBreak/>
              <w:t>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miasto Białogard/Zakład Komunikacji </w:t>
            </w:r>
            <w:r w:rsidRPr="00FA4A8D">
              <w:rPr>
                <w:sz w:val="12"/>
                <w:szCs w:val="12"/>
              </w:rPr>
              <w:lastRenderedPageBreak/>
              <w:t>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 xml:space="preserve">Miejski Zakład Komunikacji Sp. z </w:t>
            </w:r>
            <w:r w:rsidRPr="002148F6">
              <w:rPr>
                <w:sz w:val="12"/>
                <w:szCs w:val="12"/>
              </w:rPr>
              <w:lastRenderedPageBreak/>
              <w:t>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</w:t>
            </w:r>
            <w:r>
              <w:rPr>
                <w:sz w:val="12"/>
                <w:szCs w:val="12"/>
              </w:rPr>
              <w:lastRenderedPageBreak/>
              <w:t>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CE5DB2">
        <w:trPr>
          <w:trHeight w:val="168"/>
        </w:trPr>
        <w:tc>
          <w:tcPr>
            <w:tcW w:w="704" w:type="dxa"/>
            <w:shd w:val="clear" w:color="auto" w:fill="D9D9D9" w:themeFill="background1" w:themeFillShade="D9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CE5DB2">
        <w:trPr>
          <w:trHeight w:val="168"/>
        </w:trPr>
        <w:tc>
          <w:tcPr>
            <w:tcW w:w="704" w:type="dxa"/>
            <w:shd w:val="clear" w:color="auto" w:fill="D9D9D9" w:themeFill="background1" w:themeFillShade="D9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Zaprojektowanie i wykonanie szlaku rowerowego na wale </w:t>
            </w:r>
            <w:r w:rsidRPr="00EE38E4">
              <w:rPr>
                <w:sz w:val="12"/>
                <w:szCs w:val="12"/>
              </w:rPr>
              <w:lastRenderedPageBreak/>
              <w:t>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</w:t>
            </w:r>
            <w:r w:rsidRPr="00FA4A8D">
              <w:rPr>
                <w:sz w:val="12"/>
                <w:szCs w:val="12"/>
              </w:rPr>
              <w:lastRenderedPageBreak/>
              <w:t>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październik 2016 </w:t>
            </w:r>
            <w:r w:rsidRPr="00FA4A8D">
              <w:rPr>
                <w:sz w:val="12"/>
                <w:szCs w:val="12"/>
              </w:rPr>
              <w:lastRenderedPageBreak/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Przebudowa infrastruktury drogowej wraz </w:t>
            </w:r>
            <w:r w:rsidRPr="00EE38E4">
              <w:rPr>
                <w:sz w:val="12"/>
                <w:szCs w:val="12"/>
              </w:rPr>
              <w:lastRenderedPageBreak/>
              <w:t>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</w:t>
            </w:r>
            <w:r w:rsidRPr="00FA4A8D">
              <w:rPr>
                <w:sz w:val="12"/>
                <w:szCs w:val="12"/>
              </w:rPr>
              <w:lastRenderedPageBreak/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F7B60" w:rsidRDefault="00CF7B60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CF7B6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4406E" w:rsidRDefault="0064406E" w:rsidP="006440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275"/>
        </w:trPr>
        <w:tc>
          <w:tcPr>
            <w:tcW w:w="704" w:type="dxa"/>
            <w:vMerge w:val="restart"/>
            <w:shd w:val="clear" w:color="auto" w:fill="auto"/>
          </w:tcPr>
          <w:p w:rsidR="00117513" w:rsidRPr="00E464B2" w:rsidRDefault="00117513" w:rsidP="00E464B2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A04F1F">
        <w:trPr>
          <w:cantSplit/>
          <w:trHeight w:val="236"/>
        </w:trPr>
        <w:tc>
          <w:tcPr>
            <w:tcW w:w="704" w:type="dxa"/>
          </w:tcPr>
          <w:p w:rsidR="00117513" w:rsidRPr="001A110C" w:rsidRDefault="00117513" w:rsidP="0038032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Zakup jednostek pływających służących poprawie bezpieczeństwa na obszarze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E1" w:rsidRDefault="00460BE1" w:rsidP="008D0891">
      <w:pPr>
        <w:spacing w:line="240" w:lineRule="auto"/>
      </w:pPr>
      <w:r>
        <w:separator/>
      </w:r>
    </w:p>
  </w:endnote>
  <w:endnote w:type="continuationSeparator" w:id="0">
    <w:p w:rsidR="00460BE1" w:rsidRDefault="00460BE1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E1" w:rsidRDefault="00460BE1" w:rsidP="008D0891">
      <w:pPr>
        <w:spacing w:line="240" w:lineRule="auto"/>
      </w:pPr>
      <w:r>
        <w:separator/>
      </w:r>
    </w:p>
  </w:footnote>
  <w:footnote w:type="continuationSeparator" w:id="0">
    <w:p w:rsidR="00460BE1" w:rsidRDefault="00460BE1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1" w:rsidRDefault="00460BE1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60BE1" w:rsidRDefault="00460BE1" w:rsidP="00B60D9B">
    <w:pPr>
      <w:pStyle w:val="Nagwek"/>
      <w:jc w:val="center"/>
    </w:pPr>
  </w:p>
  <w:p w:rsidR="00460BE1" w:rsidRPr="00311B4B" w:rsidRDefault="00460BE1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33FB"/>
    <w:rsid w:val="0003451B"/>
    <w:rsid w:val="00035274"/>
    <w:rsid w:val="00036C6F"/>
    <w:rsid w:val="00040284"/>
    <w:rsid w:val="00044628"/>
    <w:rsid w:val="000454B7"/>
    <w:rsid w:val="00047F2E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31107"/>
    <w:rsid w:val="00A315CD"/>
    <w:rsid w:val="00A319F6"/>
    <w:rsid w:val="00A54DB0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4FAF"/>
    <w:rsid w:val="00E464B2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150C6-AA22-44A4-8F44-AB55F59F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11565</Words>
  <Characters>69390</Characters>
  <Application>Microsoft Office Word</Application>
  <DocSecurity>0</DocSecurity>
  <Lines>578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2019-08-01T07:26:00Z</dcterms:created>
  <dcterms:modified xsi:type="dcterms:W3CDTF">2019-08-01T07:26:00Z</dcterms:modified>
</cp:coreProperties>
</file>